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69607" w14:textId="77777777" w:rsidR="006C7E0B" w:rsidRPr="00D762A5" w:rsidRDefault="006C7E0B" w:rsidP="00D17408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762A5">
        <w:rPr>
          <w:rFonts w:ascii="Times New Roman" w:hAnsi="Times New Roman" w:cs="Times New Roman"/>
          <w:i/>
          <w:sz w:val="24"/>
          <w:szCs w:val="24"/>
        </w:rPr>
        <w:t>Кузьмина Е.К.</w:t>
      </w:r>
    </w:p>
    <w:p w14:paraId="27563BEC" w14:textId="77777777" w:rsidR="006C7E0B" w:rsidRPr="00D762A5" w:rsidRDefault="006C7E0B" w:rsidP="00D17408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762A5">
        <w:rPr>
          <w:rFonts w:ascii="Times New Roman" w:hAnsi="Times New Roman" w:cs="Times New Roman"/>
          <w:i/>
          <w:sz w:val="24"/>
          <w:szCs w:val="24"/>
        </w:rPr>
        <w:t>Воспитатель</w:t>
      </w:r>
    </w:p>
    <w:p w14:paraId="32459B1C" w14:textId="77777777" w:rsidR="006C7E0B" w:rsidRPr="00D762A5" w:rsidRDefault="006C7E0B" w:rsidP="00D17408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762A5">
        <w:rPr>
          <w:rFonts w:ascii="Times New Roman" w:hAnsi="Times New Roman" w:cs="Times New Roman"/>
          <w:i/>
          <w:sz w:val="24"/>
          <w:szCs w:val="24"/>
        </w:rPr>
        <w:t>МАДОУ Гамовский детский сад «Мозаика»</w:t>
      </w:r>
    </w:p>
    <w:p w14:paraId="35461376" w14:textId="335C5ADD" w:rsidR="006C7E0B" w:rsidRPr="00D762A5" w:rsidRDefault="006C7E0B" w:rsidP="00D17408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762A5">
        <w:rPr>
          <w:rFonts w:ascii="Times New Roman" w:hAnsi="Times New Roman" w:cs="Times New Roman"/>
          <w:i/>
          <w:sz w:val="24"/>
          <w:szCs w:val="24"/>
        </w:rPr>
        <w:t>jenechka92.59@bk.ru</w:t>
      </w:r>
    </w:p>
    <w:p w14:paraId="3EA04774" w14:textId="77777777" w:rsidR="00272BE3" w:rsidRPr="00D762A5" w:rsidRDefault="000E72E3" w:rsidP="00D762A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t>Развивающая предметно-пространственная среда как условие успешной адаптации детей раннего возраста к детскому саду</w:t>
      </w:r>
    </w:p>
    <w:p w14:paraId="47F1C068" w14:textId="09436873" w:rsidR="00272BE3" w:rsidRPr="00D762A5" w:rsidRDefault="006C7E0B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t xml:space="preserve">В статье раскрывается актуальная </w:t>
      </w:r>
      <w:r w:rsidR="0088352E" w:rsidRPr="00D762A5">
        <w:rPr>
          <w:rFonts w:ascii="Times New Roman" w:hAnsi="Times New Roman" w:cs="Times New Roman"/>
          <w:sz w:val="24"/>
          <w:szCs w:val="24"/>
        </w:rPr>
        <w:t>проблема организации предметно-пространственной</w:t>
      </w:r>
      <w:r w:rsidR="00D17408" w:rsidRPr="00D762A5">
        <w:rPr>
          <w:rFonts w:ascii="Times New Roman" w:hAnsi="Times New Roman" w:cs="Times New Roman"/>
          <w:sz w:val="24"/>
          <w:szCs w:val="24"/>
        </w:rPr>
        <w:t xml:space="preserve"> </w:t>
      </w:r>
      <w:r w:rsidR="0088352E" w:rsidRPr="00D762A5">
        <w:rPr>
          <w:rFonts w:ascii="Times New Roman" w:hAnsi="Times New Roman" w:cs="Times New Roman"/>
          <w:sz w:val="24"/>
          <w:szCs w:val="24"/>
        </w:rPr>
        <w:t>сред</w:t>
      </w:r>
      <w:r w:rsidR="00B60018" w:rsidRPr="00D762A5">
        <w:rPr>
          <w:rFonts w:ascii="Times New Roman" w:hAnsi="Times New Roman" w:cs="Times New Roman"/>
          <w:sz w:val="24"/>
          <w:szCs w:val="24"/>
        </w:rPr>
        <w:t>ы</w:t>
      </w:r>
      <w:r w:rsidR="00192BB5">
        <w:rPr>
          <w:rFonts w:ascii="Times New Roman" w:hAnsi="Times New Roman" w:cs="Times New Roman"/>
          <w:sz w:val="24"/>
          <w:szCs w:val="24"/>
        </w:rPr>
        <w:t>,</w:t>
      </w:r>
      <w:r w:rsidR="00B60018" w:rsidRPr="00D762A5">
        <w:rPr>
          <w:rFonts w:ascii="Times New Roman" w:hAnsi="Times New Roman" w:cs="Times New Roman"/>
          <w:sz w:val="24"/>
          <w:szCs w:val="24"/>
        </w:rPr>
        <w:t xml:space="preserve"> </w:t>
      </w:r>
      <w:r w:rsidRPr="00D762A5">
        <w:rPr>
          <w:rFonts w:ascii="Times New Roman" w:hAnsi="Times New Roman" w:cs="Times New Roman"/>
          <w:sz w:val="24"/>
          <w:szCs w:val="24"/>
        </w:rPr>
        <w:t xml:space="preserve">с которой педагоги </w:t>
      </w:r>
      <w:r w:rsidR="00B60018" w:rsidRPr="00D762A5">
        <w:rPr>
          <w:rFonts w:ascii="Times New Roman" w:hAnsi="Times New Roman" w:cs="Times New Roman"/>
          <w:sz w:val="24"/>
          <w:szCs w:val="24"/>
        </w:rPr>
        <w:t>сталкиваются при работе в группе</w:t>
      </w:r>
      <w:r w:rsidRPr="00D762A5">
        <w:rPr>
          <w:rFonts w:ascii="Times New Roman" w:hAnsi="Times New Roman" w:cs="Times New Roman"/>
          <w:sz w:val="24"/>
          <w:szCs w:val="24"/>
        </w:rPr>
        <w:t xml:space="preserve"> раннего возраста. </w:t>
      </w:r>
      <w:proofErr w:type="gramStart"/>
      <w:r w:rsidR="0088352E" w:rsidRPr="00D762A5"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Pr="00D762A5">
        <w:rPr>
          <w:rFonts w:ascii="Times New Roman" w:hAnsi="Times New Roman" w:cs="Times New Roman"/>
          <w:sz w:val="24"/>
          <w:szCs w:val="24"/>
        </w:rPr>
        <w:t xml:space="preserve"> </w:t>
      </w:r>
      <w:r w:rsidR="00192BB5">
        <w:rPr>
          <w:rFonts w:ascii="Times New Roman" w:hAnsi="Times New Roman" w:cs="Times New Roman"/>
          <w:sz w:val="24"/>
          <w:szCs w:val="24"/>
        </w:rPr>
        <w:t>вниманию</w:t>
      </w:r>
      <w:proofErr w:type="gramEnd"/>
      <w:r w:rsidR="00192BB5">
        <w:rPr>
          <w:rFonts w:ascii="Times New Roman" w:hAnsi="Times New Roman" w:cs="Times New Roman"/>
          <w:sz w:val="24"/>
          <w:szCs w:val="24"/>
        </w:rPr>
        <w:t xml:space="preserve"> - </w:t>
      </w:r>
      <w:r w:rsidRPr="00D762A5">
        <w:rPr>
          <w:rFonts w:ascii="Times New Roman" w:hAnsi="Times New Roman" w:cs="Times New Roman"/>
          <w:sz w:val="24"/>
          <w:szCs w:val="24"/>
        </w:rPr>
        <w:t xml:space="preserve">опыт организации развивающей среды </w:t>
      </w:r>
      <w:r w:rsidR="0088352E" w:rsidRPr="00D762A5">
        <w:rPr>
          <w:rFonts w:ascii="Times New Roman" w:hAnsi="Times New Roman" w:cs="Times New Roman"/>
          <w:sz w:val="24"/>
          <w:szCs w:val="24"/>
        </w:rPr>
        <w:t xml:space="preserve">в группе </w:t>
      </w:r>
      <w:r w:rsidRPr="00D762A5">
        <w:rPr>
          <w:rFonts w:ascii="Times New Roman" w:hAnsi="Times New Roman" w:cs="Times New Roman"/>
          <w:sz w:val="24"/>
          <w:szCs w:val="24"/>
        </w:rPr>
        <w:t xml:space="preserve">для детей раннего возраста, </w:t>
      </w:r>
      <w:r w:rsidR="0088352E" w:rsidRPr="00D762A5">
        <w:rPr>
          <w:rFonts w:ascii="Times New Roman" w:hAnsi="Times New Roman" w:cs="Times New Roman"/>
          <w:sz w:val="24"/>
          <w:szCs w:val="24"/>
        </w:rPr>
        <w:t xml:space="preserve">способствующей </w:t>
      </w:r>
      <w:r w:rsidRPr="00D762A5">
        <w:rPr>
          <w:rFonts w:ascii="Times New Roman" w:hAnsi="Times New Roman" w:cs="Times New Roman"/>
          <w:sz w:val="24"/>
          <w:szCs w:val="24"/>
        </w:rPr>
        <w:t xml:space="preserve"> успешной адаптации детей к детскому саду. </w:t>
      </w:r>
    </w:p>
    <w:p w14:paraId="39392EBB" w14:textId="7A0AC33D" w:rsidR="006C7E0B" w:rsidRPr="00D762A5" w:rsidRDefault="006C7E0B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t>Ключевые слова: ранний возраст, развивающая предметно — пространственная среда, адаптация.</w:t>
      </w:r>
    </w:p>
    <w:p w14:paraId="2202289B" w14:textId="53037345" w:rsidR="000E72E3" w:rsidRPr="00D762A5" w:rsidRDefault="006C7E0B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t xml:space="preserve">Актуальность проблемы адаптации детей к ДОУ занимает в дошкольной педагогике ведущее место. Группа раннего возраста в детском саду – это первое социальное учреждение, в которое попадает ребенок и при этом осваивает социальные нормы поведения. </w:t>
      </w:r>
      <w:r w:rsidR="00192BB5">
        <w:rPr>
          <w:rFonts w:ascii="Times New Roman" w:hAnsi="Times New Roman" w:cs="Times New Roman"/>
          <w:sz w:val="24"/>
          <w:szCs w:val="24"/>
        </w:rPr>
        <w:t>А</w:t>
      </w:r>
      <w:r w:rsidRPr="00D762A5">
        <w:rPr>
          <w:rFonts w:ascii="Times New Roman" w:hAnsi="Times New Roman" w:cs="Times New Roman"/>
          <w:sz w:val="24"/>
          <w:szCs w:val="24"/>
        </w:rPr>
        <w:t>даптация</w:t>
      </w:r>
      <w:r w:rsidR="00192B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762A5">
        <w:rPr>
          <w:rFonts w:ascii="Times New Roman" w:hAnsi="Times New Roman" w:cs="Times New Roman"/>
          <w:sz w:val="24"/>
          <w:szCs w:val="24"/>
        </w:rPr>
        <w:t>-</w:t>
      </w:r>
      <w:r w:rsidR="00192BB5">
        <w:rPr>
          <w:rFonts w:ascii="Times New Roman" w:hAnsi="Times New Roman" w:cs="Times New Roman"/>
          <w:sz w:val="24"/>
          <w:szCs w:val="24"/>
        </w:rPr>
        <w:t xml:space="preserve"> </w:t>
      </w:r>
      <w:r w:rsidRPr="00D762A5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Pr="00D762A5">
        <w:rPr>
          <w:rFonts w:ascii="Times New Roman" w:hAnsi="Times New Roman" w:cs="Times New Roman"/>
          <w:sz w:val="24"/>
          <w:szCs w:val="24"/>
        </w:rPr>
        <w:t xml:space="preserve"> сложный процесс приспособления организма к новым условиям. </w:t>
      </w:r>
      <w:r w:rsidR="00192BB5">
        <w:rPr>
          <w:rFonts w:ascii="Times New Roman" w:hAnsi="Times New Roman" w:cs="Times New Roman"/>
          <w:sz w:val="24"/>
          <w:szCs w:val="24"/>
        </w:rPr>
        <w:t>Н</w:t>
      </w:r>
      <w:r w:rsidRPr="00D762A5">
        <w:rPr>
          <w:rFonts w:ascii="Times New Roman" w:hAnsi="Times New Roman" w:cs="Times New Roman"/>
          <w:sz w:val="24"/>
          <w:szCs w:val="24"/>
        </w:rPr>
        <w:t xml:space="preserve">еобходимо помочь ребенку адаптироваться, привыкнуть к новым условиям существования, необходима такая организация жизни ребенка в дошкольном учреждении, которая приводила бы к наиболее мягкой благополучной </w:t>
      </w:r>
      <w:r w:rsidR="00192BB5">
        <w:rPr>
          <w:rFonts w:ascii="Times New Roman" w:hAnsi="Times New Roman" w:cs="Times New Roman"/>
          <w:sz w:val="24"/>
          <w:szCs w:val="24"/>
        </w:rPr>
        <w:t>ситуаци</w:t>
      </w:r>
      <w:r w:rsidRPr="00D762A5">
        <w:rPr>
          <w:rFonts w:ascii="Times New Roman" w:hAnsi="Times New Roman" w:cs="Times New Roman"/>
          <w:sz w:val="24"/>
          <w:szCs w:val="24"/>
        </w:rPr>
        <w:t>и. Важную роль в облегчении адаптации играет предметно-развивающая среда в группе, которая способствует снижению стресса у детей, обеспечивает их комфортное состояние.</w:t>
      </w:r>
      <w:r w:rsidR="00B60018" w:rsidRPr="00D762A5">
        <w:rPr>
          <w:rFonts w:ascii="Times New Roman" w:hAnsi="Times New Roman" w:cs="Times New Roman"/>
          <w:sz w:val="24"/>
          <w:szCs w:val="24"/>
        </w:rPr>
        <w:t xml:space="preserve"> </w:t>
      </w:r>
      <w:r w:rsidR="000E72E3" w:rsidRPr="00D762A5">
        <w:rPr>
          <w:rFonts w:ascii="Times New Roman" w:hAnsi="Times New Roman" w:cs="Times New Roman"/>
          <w:sz w:val="24"/>
          <w:szCs w:val="24"/>
        </w:rPr>
        <w:t>Современный детский сад — это место, где ребенок получает опыт широкого эмоционально-практического взаимодействия с взрослыми и со сверстниками в наиболее важных для его развития сферах жизни.</w:t>
      </w:r>
      <w:r w:rsidR="00D17408" w:rsidRPr="00D762A5">
        <w:rPr>
          <w:rFonts w:ascii="Times New Roman" w:hAnsi="Times New Roman" w:cs="Times New Roman"/>
          <w:sz w:val="24"/>
          <w:szCs w:val="24"/>
        </w:rPr>
        <w:t xml:space="preserve"> </w:t>
      </w:r>
      <w:r w:rsidR="000E72E3" w:rsidRPr="00D762A5">
        <w:rPr>
          <w:rFonts w:ascii="Times New Roman" w:hAnsi="Times New Roman" w:cs="Times New Roman"/>
          <w:sz w:val="24"/>
          <w:szCs w:val="24"/>
        </w:rPr>
        <w:t xml:space="preserve">Одним из важных условий эффективной работы по развитию и совершенствованию предметной деятельности и адаптации детей к ДОУ является правильно организованная предметно-развивающая </w:t>
      </w:r>
      <w:proofErr w:type="gramStart"/>
      <w:r w:rsidR="000E72E3" w:rsidRPr="00D762A5">
        <w:rPr>
          <w:rFonts w:ascii="Times New Roman" w:hAnsi="Times New Roman" w:cs="Times New Roman"/>
          <w:sz w:val="24"/>
          <w:szCs w:val="24"/>
        </w:rPr>
        <w:t>среда.</w:t>
      </w:r>
      <w:r w:rsidR="00272BE3" w:rsidRPr="00D762A5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="00272BE3" w:rsidRPr="00D762A5">
        <w:rPr>
          <w:rFonts w:ascii="Times New Roman" w:hAnsi="Times New Roman" w:cs="Times New Roman"/>
          <w:sz w:val="24"/>
          <w:szCs w:val="24"/>
        </w:rPr>
        <w:t>3</w:t>
      </w:r>
      <w:r w:rsidR="00D762A5" w:rsidRPr="00D762A5">
        <w:rPr>
          <w:rFonts w:ascii="Times New Roman" w:hAnsi="Times New Roman" w:cs="Times New Roman"/>
          <w:sz w:val="24"/>
          <w:szCs w:val="24"/>
        </w:rPr>
        <w:t>,</w:t>
      </w:r>
      <w:r w:rsidR="00D17408" w:rsidRPr="00D762A5">
        <w:rPr>
          <w:rFonts w:ascii="Times New Roman" w:hAnsi="Times New Roman" w:cs="Times New Roman"/>
          <w:sz w:val="24"/>
          <w:szCs w:val="24"/>
        </w:rPr>
        <w:t xml:space="preserve"> </w:t>
      </w:r>
      <w:r w:rsidR="00D17408" w:rsidRPr="00D762A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D17408" w:rsidRPr="00D762A5">
        <w:rPr>
          <w:rFonts w:ascii="Times New Roman" w:hAnsi="Times New Roman" w:cs="Times New Roman"/>
          <w:sz w:val="24"/>
          <w:szCs w:val="24"/>
        </w:rPr>
        <w:t>.1</w:t>
      </w:r>
      <w:r w:rsidR="00272BE3" w:rsidRPr="00D762A5">
        <w:rPr>
          <w:rFonts w:ascii="Times New Roman" w:hAnsi="Times New Roman" w:cs="Times New Roman"/>
          <w:sz w:val="24"/>
          <w:szCs w:val="24"/>
        </w:rPr>
        <w:t>]</w:t>
      </w:r>
    </w:p>
    <w:p w14:paraId="73512724" w14:textId="79358D96" w:rsidR="000E72E3" w:rsidRPr="00D762A5" w:rsidRDefault="000E72E3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62A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762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построении развивающей предметно-пространственной среды важно соблюдение основных принципов: открытости, гибкого зонирования, стабильности — динамичности, </w:t>
      </w:r>
      <w:proofErr w:type="spellStart"/>
      <w:r w:rsidRPr="00D762A5">
        <w:rPr>
          <w:rFonts w:ascii="Times New Roman" w:hAnsi="Times New Roman" w:cs="Times New Roman"/>
          <w:color w:val="000000" w:themeColor="text1"/>
          <w:sz w:val="24"/>
          <w:szCs w:val="24"/>
        </w:rPr>
        <w:t>полифункциональности</w:t>
      </w:r>
      <w:proofErr w:type="spellEnd"/>
      <w:r w:rsidRPr="00D762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гендерного </w:t>
      </w:r>
      <w:proofErr w:type="gramStart"/>
      <w:r w:rsidRPr="00D762A5">
        <w:rPr>
          <w:rFonts w:ascii="Times New Roman" w:hAnsi="Times New Roman" w:cs="Times New Roman"/>
          <w:color w:val="000000" w:themeColor="text1"/>
          <w:sz w:val="24"/>
          <w:szCs w:val="24"/>
        </w:rPr>
        <w:t>подхода.</w:t>
      </w:r>
      <w:r w:rsidR="00D17408" w:rsidRPr="00D762A5">
        <w:rPr>
          <w:rFonts w:ascii="Times New Roman" w:hAnsi="Times New Roman" w:cs="Times New Roman"/>
          <w:color w:val="000000" w:themeColor="text1"/>
          <w:sz w:val="24"/>
          <w:szCs w:val="24"/>
        </w:rPr>
        <w:t>[</w:t>
      </w:r>
      <w:proofErr w:type="gramEnd"/>
      <w:r w:rsidR="00D17408" w:rsidRPr="00D762A5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D762A5" w:rsidRPr="00D762A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17408" w:rsidRPr="00D762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с.18]</w:t>
      </w:r>
    </w:p>
    <w:p w14:paraId="478DCB49" w14:textId="4EE95712" w:rsidR="000E72E3" w:rsidRPr="00D762A5" w:rsidRDefault="00192BB5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2E3" w:rsidRPr="00D762A5">
        <w:rPr>
          <w:rFonts w:ascii="Times New Roman" w:hAnsi="Times New Roman" w:cs="Times New Roman"/>
          <w:color w:val="000000" w:themeColor="text1"/>
          <w:sz w:val="24"/>
          <w:szCs w:val="24"/>
        </w:rPr>
        <w:t>Доступнос</w:t>
      </w:r>
      <w:r w:rsidR="00D17408" w:rsidRPr="00D762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ть среды предполагает: </w:t>
      </w:r>
      <w:proofErr w:type="gramStart"/>
      <w:r w:rsidR="00D17408" w:rsidRPr="00D762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самостоятельный </w:t>
      </w:r>
      <w:r w:rsidR="000E72E3" w:rsidRPr="00D762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доступ</w:t>
      </w:r>
      <w:proofErr w:type="gramEnd"/>
      <w:r w:rsidR="000E72E3" w:rsidRPr="00D762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детей, к играм, игрушкам, пособиям, которые обеспечивают все основные виды детской активности; </w:t>
      </w:r>
    </w:p>
    <w:p w14:paraId="4EAECBEB" w14:textId="60899676" w:rsidR="000E72E3" w:rsidRPr="00D762A5" w:rsidRDefault="000E72E3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762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Вариативность </w:t>
      </w:r>
      <w:r w:rsidRPr="00D762A5">
        <w:rPr>
          <w:rFonts w:ascii="Times New Roman" w:hAnsi="Times New Roman" w:cs="Times New Roman"/>
          <w:sz w:val="24"/>
          <w:szCs w:val="24"/>
        </w:rPr>
        <w:t>предполагает</w:t>
      </w:r>
      <w:r w:rsidR="00D17408" w:rsidRPr="00D762A5">
        <w:rPr>
          <w:rFonts w:ascii="Times New Roman" w:hAnsi="Times New Roman" w:cs="Times New Roman"/>
          <w:sz w:val="24"/>
          <w:szCs w:val="24"/>
        </w:rPr>
        <w:t>: наличие в группе различных</w:t>
      </w:r>
      <w:r w:rsidRPr="00D762A5">
        <w:rPr>
          <w:rFonts w:ascii="Times New Roman" w:hAnsi="Times New Roman" w:cs="Times New Roman"/>
          <w:sz w:val="24"/>
          <w:szCs w:val="24"/>
        </w:rPr>
        <w:t xml:space="preserve"> пособий, игрушек, развивающ</w:t>
      </w:r>
      <w:r w:rsidR="00D17408" w:rsidRPr="00D762A5">
        <w:rPr>
          <w:rFonts w:ascii="Times New Roman" w:hAnsi="Times New Roman" w:cs="Times New Roman"/>
          <w:sz w:val="24"/>
          <w:szCs w:val="24"/>
        </w:rPr>
        <w:t>их игр, предполагающих самостоятельный</w:t>
      </w:r>
      <w:r w:rsidRPr="00D762A5">
        <w:rPr>
          <w:rFonts w:ascii="Times New Roman" w:hAnsi="Times New Roman" w:cs="Times New Roman"/>
          <w:sz w:val="24"/>
          <w:szCs w:val="24"/>
        </w:rPr>
        <w:t xml:space="preserve"> выбор детей, а также периодическую сменяемость игровог</w:t>
      </w:r>
      <w:r w:rsidR="00D17408" w:rsidRPr="00D762A5">
        <w:rPr>
          <w:rFonts w:ascii="Times New Roman" w:hAnsi="Times New Roman" w:cs="Times New Roman"/>
          <w:sz w:val="24"/>
          <w:szCs w:val="24"/>
        </w:rPr>
        <w:t>о материала, которые активизируют</w:t>
      </w:r>
      <w:r w:rsidRPr="00D762A5">
        <w:rPr>
          <w:rFonts w:ascii="Times New Roman" w:hAnsi="Times New Roman" w:cs="Times New Roman"/>
          <w:sz w:val="24"/>
          <w:szCs w:val="24"/>
        </w:rPr>
        <w:t xml:space="preserve"> двигательную, познавательную, игровую, и исследовательскую активность детей. </w:t>
      </w:r>
      <w:r w:rsidR="00B60018" w:rsidRPr="00D762A5">
        <w:rPr>
          <w:rFonts w:ascii="Times New Roman" w:hAnsi="Times New Roman" w:cs="Times New Roman"/>
          <w:sz w:val="24"/>
          <w:szCs w:val="24"/>
        </w:rPr>
        <w:t>Что же может отвлечь ребенка при расставании с родителями? Наряду с традиционными методами, которые применяются в адаптационный период, мы решили удивлять малышей, изменяя интерьер группы. В группе детей ждет много интересного.</w:t>
      </w:r>
      <w:r w:rsidR="001740B8" w:rsidRPr="00D762A5">
        <w:rPr>
          <w:rFonts w:ascii="Times New Roman" w:hAnsi="Times New Roman" w:cs="Times New Roman"/>
          <w:sz w:val="24"/>
          <w:szCs w:val="24"/>
        </w:rPr>
        <w:t xml:space="preserve"> Кроме того, особенностями предметно-развивающей среды является яркость и насыщенность помещений, ведь окружающий мир поб</w:t>
      </w:r>
      <w:r w:rsidR="00D17408" w:rsidRPr="00D762A5">
        <w:rPr>
          <w:rFonts w:ascii="Times New Roman" w:hAnsi="Times New Roman" w:cs="Times New Roman"/>
          <w:sz w:val="24"/>
          <w:szCs w:val="24"/>
        </w:rPr>
        <w:t>уждает в детях различные эмоции</w:t>
      </w:r>
      <w:r w:rsidR="001740B8" w:rsidRPr="00D762A5">
        <w:rPr>
          <w:rFonts w:ascii="Times New Roman" w:hAnsi="Times New Roman" w:cs="Times New Roman"/>
          <w:sz w:val="24"/>
          <w:szCs w:val="24"/>
        </w:rPr>
        <w:t xml:space="preserve">. Наши малыши, заходя </w:t>
      </w:r>
      <w:r w:rsidR="00C142C3" w:rsidRPr="00D762A5">
        <w:rPr>
          <w:rFonts w:ascii="Times New Roman" w:hAnsi="Times New Roman" w:cs="Times New Roman"/>
          <w:sz w:val="24"/>
          <w:szCs w:val="24"/>
        </w:rPr>
        <w:t>в группу</w:t>
      </w:r>
      <w:r w:rsidR="001740B8" w:rsidRPr="00D762A5">
        <w:rPr>
          <w:rFonts w:ascii="Times New Roman" w:hAnsi="Times New Roman" w:cs="Times New Roman"/>
          <w:sz w:val="24"/>
          <w:szCs w:val="24"/>
        </w:rPr>
        <w:t>, вначале оценивают помещение, окружающие предметы, а потом уже обращают внимание на воспитателя.</w:t>
      </w:r>
    </w:p>
    <w:p w14:paraId="6780AA07" w14:textId="4B72AE8A" w:rsidR="000E72E3" w:rsidRPr="00D762A5" w:rsidRDefault="000E72E3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62A5">
        <w:rPr>
          <w:rFonts w:ascii="Times New Roman" w:hAnsi="Times New Roman" w:cs="Times New Roman"/>
          <w:sz w:val="24"/>
          <w:szCs w:val="24"/>
        </w:rPr>
        <w:t>Трансформируемость</w:t>
      </w:r>
      <w:proofErr w:type="spellEnd"/>
      <w:r w:rsidRPr="00D762A5">
        <w:rPr>
          <w:rFonts w:ascii="Times New Roman" w:hAnsi="Times New Roman" w:cs="Times New Roman"/>
          <w:sz w:val="24"/>
          <w:szCs w:val="24"/>
        </w:rPr>
        <w:t xml:space="preserve"> пространства пр</w:t>
      </w:r>
      <w:r w:rsidR="00C142C3" w:rsidRPr="00D762A5">
        <w:rPr>
          <w:rFonts w:ascii="Times New Roman" w:hAnsi="Times New Roman" w:cs="Times New Roman"/>
          <w:sz w:val="24"/>
          <w:szCs w:val="24"/>
        </w:rPr>
        <w:t xml:space="preserve">едполагает возможность изменять предметно — пространственную среду </w:t>
      </w:r>
      <w:r w:rsidRPr="00D762A5">
        <w:rPr>
          <w:rFonts w:ascii="Times New Roman" w:hAnsi="Times New Roman" w:cs="Times New Roman"/>
          <w:sz w:val="24"/>
          <w:szCs w:val="24"/>
        </w:rPr>
        <w:t>в зависим</w:t>
      </w:r>
      <w:r w:rsidR="00C142C3" w:rsidRPr="00D762A5">
        <w:rPr>
          <w:rFonts w:ascii="Times New Roman" w:hAnsi="Times New Roman" w:cs="Times New Roman"/>
          <w:sz w:val="24"/>
          <w:szCs w:val="24"/>
        </w:rPr>
        <w:t xml:space="preserve">ости от образовательной цели, и от меняющихся </w:t>
      </w:r>
      <w:proofErr w:type="gramStart"/>
      <w:r w:rsidR="00C142C3" w:rsidRPr="00D762A5">
        <w:rPr>
          <w:rFonts w:ascii="Times New Roman" w:hAnsi="Times New Roman" w:cs="Times New Roman"/>
          <w:sz w:val="24"/>
          <w:szCs w:val="24"/>
        </w:rPr>
        <w:t xml:space="preserve">предпочтений </w:t>
      </w:r>
      <w:r w:rsidRPr="00D762A5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D762A5">
        <w:rPr>
          <w:rFonts w:ascii="Times New Roman" w:hAnsi="Times New Roman" w:cs="Times New Roman"/>
          <w:sz w:val="24"/>
          <w:szCs w:val="24"/>
        </w:rPr>
        <w:t xml:space="preserve"> возможностей детей; </w:t>
      </w:r>
    </w:p>
    <w:p w14:paraId="189F7496" w14:textId="2C1E31C8" w:rsidR="000E72E3" w:rsidRPr="00D762A5" w:rsidRDefault="000E72E3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D762A5">
        <w:rPr>
          <w:rFonts w:ascii="Times New Roman" w:hAnsi="Times New Roman" w:cs="Times New Roman"/>
          <w:sz w:val="24"/>
          <w:szCs w:val="24"/>
        </w:rPr>
        <w:t>Полифункциональность</w:t>
      </w:r>
      <w:proofErr w:type="spellEnd"/>
      <w:r w:rsidRPr="00D762A5">
        <w:rPr>
          <w:rFonts w:ascii="Times New Roman" w:hAnsi="Times New Roman" w:cs="Times New Roman"/>
          <w:sz w:val="24"/>
          <w:szCs w:val="24"/>
        </w:rPr>
        <w:t xml:space="preserve"> материалов предполагает: возможность разнообразного использования различных</w:t>
      </w:r>
      <w:r w:rsidR="001740B8" w:rsidRPr="00D762A5">
        <w:rPr>
          <w:rFonts w:ascii="Times New Roman" w:hAnsi="Times New Roman" w:cs="Times New Roman"/>
          <w:sz w:val="24"/>
          <w:szCs w:val="24"/>
        </w:rPr>
        <w:t xml:space="preserve"> составляющих предметной среды. Создание в группе </w:t>
      </w:r>
      <w:proofErr w:type="gramStart"/>
      <w:r w:rsidR="001740B8" w:rsidRPr="00D762A5">
        <w:rPr>
          <w:rFonts w:ascii="Times New Roman" w:hAnsi="Times New Roman" w:cs="Times New Roman"/>
          <w:sz w:val="24"/>
          <w:szCs w:val="24"/>
        </w:rPr>
        <w:t>развивающей предметно-пространственной среды</w:t>
      </w:r>
      <w:proofErr w:type="gramEnd"/>
      <w:r w:rsidR="001740B8" w:rsidRPr="00D762A5">
        <w:rPr>
          <w:rFonts w:ascii="Times New Roman" w:hAnsi="Times New Roman" w:cs="Times New Roman"/>
          <w:sz w:val="24"/>
          <w:szCs w:val="24"/>
        </w:rPr>
        <w:t xml:space="preserve"> наполненной интересными и необычными объектами для разглядывания и изучения.</w:t>
      </w:r>
    </w:p>
    <w:p w14:paraId="485835F5" w14:textId="4CC86880" w:rsidR="000E72E3" w:rsidRPr="00D762A5" w:rsidRDefault="000E72E3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lastRenderedPageBreak/>
        <w:t xml:space="preserve">Безопасность предметно-пространственной среды предполагает соответствие всех её элементов требованиям по обеспечению надёжности и безопасности их использования. </w:t>
      </w:r>
      <w:r w:rsidR="00B60018" w:rsidRPr="00D762A5">
        <w:rPr>
          <w:rFonts w:ascii="Times New Roman" w:hAnsi="Times New Roman" w:cs="Times New Roman"/>
          <w:sz w:val="24"/>
          <w:szCs w:val="24"/>
        </w:rPr>
        <w:t xml:space="preserve">Для удобства и рациональности использования группового помещения использовано зонирование его пространства. Каждая зона </w:t>
      </w:r>
      <w:r w:rsidR="00192BB5">
        <w:rPr>
          <w:rFonts w:ascii="Times New Roman" w:hAnsi="Times New Roman" w:cs="Times New Roman"/>
          <w:sz w:val="24"/>
          <w:szCs w:val="24"/>
        </w:rPr>
        <w:t xml:space="preserve">должна </w:t>
      </w:r>
      <w:r w:rsidR="00B60018" w:rsidRPr="00D762A5">
        <w:rPr>
          <w:rFonts w:ascii="Times New Roman" w:hAnsi="Times New Roman" w:cs="Times New Roman"/>
          <w:sz w:val="24"/>
          <w:szCs w:val="24"/>
        </w:rPr>
        <w:t>хорошо просматрива</w:t>
      </w:r>
      <w:r w:rsidR="00192BB5">
        <w:rPr>
          <w:rFonts w:ascii="Times New Roman" w:hAnsi="Times New Roman" w:cs="Times New Roman"/>
          <w:sz w:val="24"/>
          <w:szCs w:val="24"/>
        </w:rPr>
        <w:t>ться</w:t>
      </w:r>
      <w:r w:rsidR="00B60018" w:rsidRPr="00D762A5">
        <w:rPr>
          <w:rFonts w:ascii="Times New Roman" w:hAnsi="Times New Roman" w:cs="Times New Roman"/>
          <w:sz w:val="24"/>
          <w:szCs w:val="24"/>
        </w:rPr>
        <w:t xml:space="preserve"> из разных уголков группы с целью обеспечения безопасности малышей.</w:t>
      </w:r>
      <w:r w:rsidR="001740B8" w:rsidRPr="00D762A5">
        <w:rPr>
          <w:rFonts w:ascii="Times New Roman" w:hAnsi="Times New Roman" w:cs="Times New Roman"/>
          <w:sz w:val="24"/>
          <w:szCs w:val="24"/>
        </w:rPr>
        <w:t xml:space="preserve"> Обстановка в младших группах детского сада должна быть прежде всего комфортной и безопасной для </w:t>
      </w:r>
      <w:proofErr w:type="gramStart"/>
      <w:r w:rsidR="001740B8" w:rsidRPr="00D762A5">
        <w:rPr>
          <w:rFonts w:ascii="Times New Roman" w:hAnsi="Times New Roman" w:cs="Times New Roman"/>
          <w:sz w:val="24"/>
          <w:szCs w:val="24"/>
        </w:rPr>
        <w:t>ребенка.</w:t>
      </w:r>
      <w:r w:rsidR="00272BE3" w:rsidRPr="00D762A5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="00272BE3" w:rsidRPr="00D762A5">
        <w:rPr>
          <w:rFonts w:ascii="Times New Roman" w:hAnsi="Times New Roman" w:cs="Times New Roman"/>
          <w:sz w:val="24"/>
          <w:szCs w:val="24"/>
        </w:rPr>
        <w:t>1</w:t>
      </w:r>
      <w:r w:rsidR="00D762A5" w:rsidRPr="00D762A5">
        <w:rPr>
          <w:rFonts w:ascii="Times New Roman" w:hAnsi="Times New Roman" w:cs="Times New Roman"/>
          <w:sz w:val="24"/>
          <w:szCs w:val="24"/>
        </w:rPr>
        <w:t>,</w:t>
      </w:r>
      <w:r w:rsidR="00C142C3" w:rsidRPr="00D762A5">
        <w:rPr>
          <w:rFonts w:ascii="Times New Roman" w:hAnsi="Times New Roman" w:cs="Times New Roman"/>
          <w:sz w:val="24"/>
          <w:szCs w:val="24"/>
        </w:rPr>
        <w:t xml:space="preserve"> с.19</w:t>
      </w:r>
      <w:r w:rsidR="00272BE3" w:rsidRPr="00D762A5">
        <w:rPr>
          <w:rFonts w:ascii="Times New Roman" w:hAnsi="Times New Roman" w:cs="Times New Roman"/>
          <w:sz w:val="24"/>
          <w:szCs w:val="24"/>
        </w:rPr>
        <w:t>]</w:t>
      </w:r>
    </w:p>
    <w:p w14:paraId="75C1D787" w14:textId="09860F35" w:rsidR="001740B8" w:rsidRPr="00D762A5" w:rsidRDefault="001740B8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t>Предметно – пространственная среда спроектирована в группе таким образом, чтобы заинтересовать ребенка и вызывать у него желание посещать детский сад.</w:t>
      </w:r>
    </w:p>
    <w:p w14:paraId="4F26A723" w14:textId="10BBE3C3" w:rsidR="00B60018" w:rsidRPr="00D762A5" w:rsidRDefault="00B60018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t>Созданное в группе пространство должно давать педагогу возможность организовывать совместную и самостоятельную деятельность детей, а воспитанникам — заниматься разными видами деятельности: играть рисовать, бегать, прыгать и т. д. Вместе с тем</w:t>
      </w:r>
      <w:bookmarkStart w:id="0" w:name="_GoBack"/>
      <w:bookmarkEnd w:id="0"/>
      <w:r w:rsidRPr="00D762A5">
        <w:rPr>
          <w:rFonts w:ascii="Times New Roman" w:hAnsi="Times New Roman" w:cs="Times New Roman"/>
          <w:sz w:val="24"/>
          <w:szCs w:val="24"/>
        </w:rPr>
        <w:t xml:space="preserve"> очень важно учитывать особенности каждого ребенка: возраст, уровень развития, интересы, склонности, способности, личностные характеристики.</w:t>
      </w:r>
      <w:r w:rsidR="00C142C3" w:rsidRPr="00D762A5">
        <w:rPr>
          <w:rFonts w:ascii="Times New Roman" w:hAnsi="Times New Roman" w:cs="Times New Roman"/>
          <w:sz w:val="24"/>
          <w:szCs w:val="24"/>
        </w:rPr>
        <w:t>[2</w:t>
      </w:r>
      <w:r w:rsidR="00D762A5" w:rsidRPr="00D762A5">
        <w:rPr>
          <w:rFonts w:ascii="Times New Roman" w:hAnsi="Times New Roman" w:cs="Times New Roman"/>
          <w:sz w:val="24"/>
          <w:szCs w:val="24"/>
        </w:rPr>
        <w:t>,</w:t>
      </w:r>
      <w:r w:rsidR="00C142C3" w:rsidRPr="00D762A5">
        <w:rPr>
          <w:rFonts w:ascii="Times New Roman" w:hAnsi="Times New Roman" w:cs="Times New Roman"/>
          <w:sz w:val="24"/>
          <w:szCs w:val="24"/>
        </w:rPr>
        <w:t xml:space="preserve"> </w:t>
      </w:r>
      <w:r w:rsidR="00C142C3" w:rsidRPr="00D762A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C142C3" w:rsidRPr="00D762A5">
        <w:rPr>
          <w:rFonts w:ascii="Times New Roman" w:hAnsi="Times New Roman" w:cs="Times New Roman"/>
          <w:sz w:val="24"/>
          <w:szCs w:val="24"/>
        </w:rPr>
        <w:t>. 195]</w:t>
      </w:r>
    </w:p>
    <w:p w14:paraId="4EA0A0C3" w14:textId="568A8F50" w:rsidR="000E72E3" w:rsidRPr="00D762A5" w:rsidRDefault="000E72E3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t xml:space="preserve">В своей группе мы создали следующие центры развития детей: </w:t>
      </w:r>
    </w:p>
    <w:p w14:paraId="1CA8D478" w14:textId="73462F82" w:rsidR="00D762A5" w:rsidRPr="00D762A5" w:rsidRDefault="00D762A5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t>Игровой центр. Этот центр представлен предметами, имитирующими бытовую обстановку. Это детская мебель, комплект детской посуды, столовых приборов, наборы продуктов питания, овощей и фруктов. Различные кукольные наборы, коляски, кроватки. Дети очень любят играть в «кухне». Как девочки, так и мальчики с большим удовольствием готовят куклам обед.</w:t>
      </w:r>
    </w:p>
    <w:p w14:paraId="6A590EE1" w14:textId="51A04E97" w:rsidR="000E72E3" w:rsidRPr="00D762A5" w:rsidRDefault="000E72E3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t xml:space="preserve">Центр песка </w:t>
      </w:r>
      <w:r w:rsidR="000E2061" w:rsidRPr="00D762A5">
        <w:rPr>
          <w:rFonts w:ascii="Times New Roman" w:hAnsi="Times New Roman" w:cs="Times New Roman"/>
          <w:sz w:val="24"/>
          <w:szCs w:val="24"/>
        </w:rPr>
        <w:t xml:space="preserve">и воды. </w:t>
      </w:r>
      <w:r w:rsidRPr="00D762A5">
        <w:rPr>
          <w:rFonts w:ascii="Times New Roman" w:hAnsi="Times New Roman" w:cs="Times New Roman"/>
          <w:sz w:val="24"/>
          <w:szCs w:val="24"/>
        </w:rPr>
        <w:t>Ранний возраст, является периодом активного экспериментирования ребенка с окружающим его миром. Все, что ребенка окружает, вызывает у него интерес. Большую радость и удовольствие детям доставляют игры с водой и песком. Такие игры имеют большие развивающие возможности, но в период адаптации главным является их успокаивающее и расслабляющее действие. В центре «Песок-вода» дети учатся экспериментировать с различными предметами и природными материалами. Организуя такие игры, мы развиваем мелкую моторику ребенка. Песок можно пересыпать из ладошки в ладошку,</w:t>
      </w:r>
      <w:r w:rsidR="00321EB4">
        <w:rPr>
          <w:rFonts w:ascii="Times New Roman" w:hAnsi="Times New Roman" w:cs="Times New Roman"/>
          <w:sz w:val="24"/>
          <w:szCs w:val="24"/>
        </w:rPr>
        <w:t xml:space="preserve"> из предмета в предмет</w:t>
      </w:r>
      <w:r w:rsidRPr="00D762A5">
        <w:rPr>
          <w:rFonts w:ascii="Times New Roman" w:hAnsi="Times New Roman" w:cs="Times New Roman"/>
          <w:sz w:val="24"/>
          <w:szCs w:val="24"/>
        </w:rPr>
        <w:t xml:space="preserve">, в него можно закапывать различные предметы и откапывать их. Игры с водой вызывают положительные эмоции. Дети переливают воду из одной ёмкости в другую, пускают кораблики, окрашивают воду в разные цвета. Знакомятся с такими понятиями, как тёплый-холодный, сухой-мокрый, тонет-не тонет, пустой-полный и многое другое. </w:t>
      </w:r>
    </w:p>
    <w:p w14:paraId="576E8465" w14:textId="19783D0D" w:rsidR="000E72E3" w:rsidRPr="00D762A5" w:rsidRDefault="000E72E3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t>Центр физического развития</w:t>
      </w:r>
      <w:r w:rsidR="000E2061" w:rsidRPr="00D762A5">
        <w:rPr>
          <w:rFonts w:ascii="Times New Roman" w:hAnsi="Times New Roman" w:cs="Times New Roman"/>
          <w:sz w:val="24"/>
          <w:szCs w:val="24"/>
        </w:rPr>
        <w:t xml:space="preserve">. </w:t>
      </w:r>
      <w:r w:rsidRPr="00D762A5">
        <w:rPr>
          <w:rFonts w:ascii="Times New Roman" w:hAnsi="Times New Roman" w:cs="Times New Roman"/>
          <w:sz w:val="24"/>
          <w:szCs w:val="24"/>
        </w:rPr>
        <w:t>В данном центре размещены разнообразное спортивное оборудование и атрибуты для подвижных игр, сухой бассейн, наполненный мягкими цветными шариками. Здесь также хранятся массажные дорожки с различн</w:t>
      </w:r>
      <w:r w:rsidR="00321EB4">
        <w:rPr>
          <w:rFonts w:ascii="Times New Roman" w:hAnsi="Times New Roman" w:cs="Times New Roman"/>
          <w:sz w:val="24"/>
          <w:szCs w:val="24"/>
        </w:rPr>
        <w:t>ой</w:t>
      </w:r>
      <w:r w:rsidRPr="00D762A5">
        <w:rPr>
          <w:rFonts w:ascii="Times New Roman" w:hAnsi="Times New Roman" w:cs="Times New Roman"/>
          <w:sz w:val="24"/>
          <w:szCs w:val="24"/>
        </w:rPr>
        <w:t xml:space="preserve"> </w:t>
      </w:r>
      <w:r w:rsidR="00321EB4">
        <w:rPr>
          <w:rFonts w:ascii="Times New Roman" w:hAnsi="Times New Roman" w:cs="Times New Roman"/>
          <w:sz w:val="24"/>
          <w:szCs w:val="24"/>
        </w:rPr>
        <w:t>фактурой</w:t>
      </w:r>
      <w:r w:rsidRPr="00D762A5">
        <w:rPr>
          <w:rFonts w:ascii="Times New Roman" w:hAnsi="Times New Roman" w:cs="Times New Roman"/>
          <w:sz w:val="24"/>
          <w:szCs w:val="24"/>
        </w:rPr>
        <w:t xml:space="preserve"> и атрибуты для закаливания. После сна малыши выполняют гимнастику с использованием нестандартного оборудования, разнообразным физкультурным инвентарём, что позволяет детям упражняться в различных движениях, тренировать мышцы, развивать ловкость, меткость, что в полной мере реализует их потребность в двигательной активности. </w:t>
      </w:r>
    </w:p>
    <w:p w14:paraId="555A9E2A" w14:textId="373DAC49" w:rsidR="000E72E3" w:rsidRPr="00D762A5" w:rsidRDefault="000E72E3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t>Музыкальный центр</w:t>
      </w:r>
      <w:r w:rsidR="000E2061" w:rsidRPr="00D762A5">
        <w:rPr>
          <w:rFonts w:ascii="Times New Roman" w:hAnsi="Times New Roman" w:cs="Times New Roman"/>
          <w:sz w:val="24"/>
          <w:szCs w:val="24"/>
        </w:rPr>
        <w:t xml:space="preserve">. </w:t>
      </w:r>
      <w:r w:rsidRPr="00D762A5">
        <w:rPr>
          <w:rFonts w:ascii="Times New Roman" w:hAnsi="Times New Roman" w:cs="Times New Roman"/>
          <w:sz w:val="24"/>
          <w:szCs w:val="24"/>
        </w:rPr>
        <w:t xml:space="preserve">В музыкальном центре располагаются разнообразные музыкальные и шумовые инструменты (бубны, дудки, барабаны, погремушки, гитары, маракасы и т. д., которые доставляют детям не только радость от звучания инструментов, но развивают фонематический слух и чувство ритма у малыша. </w:t>
      </w:r>
    </w:p>
    <w:p w14:paraId="14C515F7" w14:textId="0F6FCFDD" w:rsidR="000E72E3" w:rsidRPr="00D762A5" w:rsidRDefault="000E72E3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t>Игровой конструктивный центр</w:t>
      </w:r>
      <w:r w:rsidR="00192BB5">
        <w:rPr>
          <w:rFonts w:ascii="Times New Roman" w:hAnsi="Times New Roman" w:cs="Times New Roman"/>
          <w:sz w:val="24"/>
          <w:szCs w:val="24"/>
        </w:rPr>
        <w:t xml:space="preserve"> </w:t>
      </w:r>
      <w:r w:rsidRPr="00D762A5">
        <w:rPr>
          <w:rFonts w:ascii="Times New Roman" w:hAnsi="Times New Roman" w:cs="Times New Roman"/>
          <w:sz w:val="24"/>
          <w:szCs w:val="24"/>
        </w:rPr>
        <w:t>-</w:t>
      </w:r>
      <w:r w:rsidR="00192BB5">
        <w:rPr>
          <w:rFonts w:ascii="Times New Roman" w:hAnsi="Times New Roman" w:cs="Times New Roman"/>
          <w:sz w:val="24"/>
          <w:szCs w:val="24"/>
        </w:rPr>
        <w:t xml:space="preserve"> </w:t>
      </w:r>
      <w:r w:rsidRPr="00D762A5">
        <w:rPr>
          <w:rFonts w:ascii="Times New Roman" w:hAnsi="Times New Roman" w:cs="Times New Roman"/>
          <w:sz w:val="24"/>
          <w:szCs w:val="24"/>
        </w:rPr>
        <w:t>здесь представлены различные виды конструкторов: напольный крупный деревянный и пластмассовый строительный материал, настольный средний строительный материал (деревянный и пластмассовый), конструктор «</w:t>
      </w:r>
      <w:proofErr w:type="spellStart"/>
      <w:r w:rsidRPr="00D762A5">
        <w:rPr>
          <w:rFonts w:ascii="Times New Roman" w:hAnsi="Times New Roman" w:cs="Times New Roman"/>
          <w:sz w:val="24"/>
          <w:szCs w:val="24"/>
        </w:rPr>
        <w:t>Лего</w:t>
      </w:r>
      <w:proofErr w:type="spellEnd"/>
      <w:r w:rsidRPr="00D762A5">
        <w:rPr>
          <w:rFonts w:ascii="Times New Roman" w:hAnsi="Times New Roman" w:cs="Times New Roman"/>
          <w:sz w:val="24"/>
          <w:szCs w:val="24"/>
        </w:rPr>
        <w:t xml:space="preserve">», деревянные, пластмассовые и мягкие кубики. Дети могут в свободном доступе подойти к полке, взять нужный строительный материал, игрушку, сесть на коврик и заняться строительством. Крупный строительный материал основных цветов, самосвалы, грузовики, легковые автомобили, каталки, коляски пользуются большой популярностью у детей, поскольку реализует их потребность в игровой и двигательной активности. </w:t>
      </w:r>
    </w:p>
    <w:p w14:paraId="5861715B" w14:textId="5DFB6997" w:rsidR="000E72E3" w:rsidRPr="00D762A5" w:rsidRDefault="000E72E3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lastRenderedPageBreak/>
        <w:t>Центр книги</w:t>
      </w:r>
      <w:r w:rsidR="000E2061" w:rsidRPr="00D762A5">
        <w:rPr>
          <w:rFonts w:ascii="Times New Roman" w:hAnsi="Times New Roman" w:cs="Times New Roman"/>
          <w:sz w:val="24"/>
          <w:szCs w:val="24"/>
        </w:rPr>
        <w:t xml:space="preserve">. </w:t>
      </w:r>
      <w:r w:rsidRPr="00D762A5">
        <w:rPr>
          <w:rFonts w:ascii="Times New Roman" w:hAnsi="Times New Roman" w:cs="Times New Roman"/>
          <w:sz w:val="24"/>
          <w:szCs w:val="24"/>
        </w:rPr>
        <w:t xml:space="preserve">В центре книги, ярко, красочно оформленные книги, предметные и сюжетные картинки, привлекающие внимание малышей, которые с удовольствием их рассматривают и учатся общаться. Каждый ребенок имеет возможность взять со стеллажа понравившуюся книжку и рассмотреть, сидя на удобном диванчике со столиком. Воспитать у каждого ребёнка интерес к чтению, научить его бережно относиться к книге — одна из задач, которую ставит перед собой каждый воспитатель. </w:t>
      </w:r>
    </w:p>
    <w:p w14:paraId="065E8BA5" w14:textId="6178D791" w:rsidR="000E72E3" w:rsidRPr="00D762A5" w:rsidRDefault="000E72E3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t>Театральный центр</w:t>
      </w:r>
      <w:r w:rsidR="000E2061" w:rsidRPr="00D762A5">
        <w:rPr>
          <w:rFonts w:ascii="Times New Roman" w:hAnsi="Times New Roman" w:cs="Times New Roman"/>
          <w:sz w:val="24"/>
          <w:szCs w:val="24"/>
        </w:rPr>
        <w:t xml:space="preserve">. </w:t>
      </w:r>
      <w:r w:rsidRPr="00D762A5">
        <w:rPr>
          <w:rFonts w:ascii="Times New Roman" w:hAnsi="Times New Roman" w:cs="Times New Roman"/>
          <w:sz w:val="24"/>
          <w:szCs w:val="24"/>
        </w:rPr>
        <w:t xml:space="preserve">Рядом с центром книги мы разместили театральный центр, </w:t>
      </w:r>
      <w:r w:rsidR="00321EB4">
        <w:rPr>
          <w:rFonts w:ascii="Times New Roman" w:hAnsi="Times New Roman" w:cs="Times New Roman"/>
          <w:sz w:val="24"/>
          <w:szCs w:val="24"/>
        </w:rPr>
        <w:t xml:space="preserve">в </w:t>
      </w:r>
      <w:r w:rsidRPr="00D762A5">
        <w:rPr>
          <w:rFonts w:ascii="Times New Roman" w:hAnsi="Times New Roman" w:cs="Times New Roman"/>
          <w:sz w:val="24"/>
          <w:szCs w:val="24"/>
        </w:rPr>
        <w:t>котор</w:t>
      </w:r>
      <w:r w:rsidR="00321EB4">
        <w:rPr>
          <w:rFonts w:ascii="Times New Roman" w:hAnsi="Times New Roman" w:cs="Times New Roman"/>
          <w:sz w:val="24"/>
          <w:szCs w:val="24"/>
        </w:rPr>
        <w:t>ом</w:t>
      </w:r>
      <w:r w:rsidRPr="00D762A5">
        <w:rPr>
          <w:rFonts w:ascii="Times New Roman" w:hAnsi="Times New Roman" w:cs="Times New Roman"/>
          <w:sz w:val="24"/>
          <w:szCs w:val="24"/>
        </w:rPr>
        <w:t xml:space="preserve"> представлен</w:t>
      </w:r>
      <w:r w:rsidR="00321EB4">
        <w:rPr>
          <w:rFonts w:ascii="Times New Roman" w:hAnsi="Times New Roman" w:cs="Times New Roman"/>
          <w:sz w:val="24"/>
          <w:szCs w:val="24"/>
        </w:rPr>
        <w:t>ы</w:t>
      </w:r>
      <w:r w:rsidRPr="00D762A5">
        <w:rPr>
          <w:rFonts w:ascii="Times New Roman" w:hAnsi="Times New Roman" w:cs="Times New Roman"/>
          <w:sz w:val="24"/>
          <w:szCs w:val="24"/>
        </w:rPr>
        <w:t xml:space="preserve"> различны</w:t>
      </w:r>
      <w:r w:rsidR="00321EB4">
        <w:rPr>
          <w:rFonts w:ascii="Times New Roman" w:hAnsi="Times New Roman" w:cs="Times New Roman"/>
          <w:sz w:val="24"/>
          <w:szCs w:val="24"/>
        </w:rPr>
        <w:t>е</w:t>
      </w:r>
      <w:r w:rsidRPr="00D762A5">
        <w:rPr>
          <w:rFonts w:ascii="Times New Roman" w:hAnsi="Times New Roman" w:cs="Times New Roman"/>
          <w:sz w:val="24"/>
          <w:szCs w:val="24"/>
        </w:rPr>
        <w:t xml:space="preserve"> вид</w:t>
      </w:r>
      <w:r w:rsidR="00321EB4">
        <w:rPr>
          <w:rFonts w:ascii="Times New Roman" w:hAnsi="Times New Roman" w:cs="Times New Roman"/>
          <w:sz w:val="24"/>
          <w:szCs w:val="24"/>
        </w:rPr>
        <w:t>ы</w:t>
      </w:r>
      <w:r w:rsidRPr="00D762A5">
        <w:rPr>
          <w:rFonts w:ascii="Times New Roman" w:hAnsi="Times New Roman" w:cs="Times New Roman"/>
          <w:sz w:val="24"/>
          <w:szCs w:val="24"/>
        </w:rPr>
        <w:t xml:space="preserve"> театра: пальчиковый, перчаточный, кукольный, </w:t>
      </w:r>
      <w:r w:rsidR="000E2061" w:rsidRPr="00D762A5">
        <w:rPr>
          <w:rFonts w:ascii="Times New Roman" w:hAnsi="Times New Roman" w:cs="Times New Roman"/>
          <w:sz w:val="24"/>
          <w:szCs w:val="24"/>
        </w:rPr>
        <w:t xml:space="preserve">настольный </w:t>
      </w:r>
      <w:r w:rsidRPr="00D762A5">
        <w:rPr>
          <w:rFonts w:ascii="Times New Roman" w:hAnsi="Times New Roman" w:cs="Times New Roman"/>
          <w:sz w:val="24"/>
          <w:szCs w:val="24"/>
        </w:rPr>
        <w:t xml:space="preserve">с помощью которых мы обыгрываем любимые и знакомые сказки, потешки, прибаутки. Данный вид деятельности стимулирует эмоционально — речевое развитие и индивидуальные творческие способности детей. </w:t>
      </w:r>
    </w:p>
    <w:p w14:paraId="06D1E127" w14:textId="452BEE9D" w:rsidR="000E72E3" w:rsidRPr="00D762A5" w:rsidRDefault="000E72E3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t>Центр изобразительной деятельности</w:t>
      </w:r>
      <w:r w:rsidR="000E2061" w:rsidRPr="00D762A5">
        <w:rPr>
          <w:rFonts w:ascii="Times New Roman" w:hAnsi="Times New Roman" w:cs="Times New Roman"/>
          <w:sz w:val="24"/>
          <w:szCs w:val="24"/>
        </w:rPr>
        <w:t xml:space="preserve">. </w:t>
      </w:r>
      <w:r w:rsidRPr="00D762A5">
        <w:rPr>
          <w:rFonts w:ascii="Times New Roman" w:hAnsi="Times New Roman" w:cs="Times New Roman"/>
          <w:sz w:val="24"/>
          <w:szCs w:val="24"/>
        </w:rPr>
        <w:t>Ранний возраст наиболее благоприятен для развития изобразительной деятельности. Главн</w:t>
      </w:r>
      <w:r w:rsidR="00321EB4">
        <w:rPr>
          <w:rFonts w:ascii="Times New Roman" w:hAnsi="Times New Roman" w:cs="Times New Roman"/>
          <w:sz w:val="24"/>
          <w:szCs w:val="24"/>
        </w:rPr>
        <w:t>ые</w:t>
      </w:r>
      <w:r w:rsidRPr="00D762A5">
        <w:rPr>
          <w:rFonts w:ascii="Times New Roman" w:hAnsi="Times New Roman" w:cs="Times New Roman"/>
          <w:sz w:val="24"/>
          <w:szCs w:val="24"/>
        </w:rPr>
        <w:t xml:space="preserve"> задач</w:t>
      </w:r>
      <w:r w:rsidR="00321EB4">
        <w:rPr>
          <w:rFonts w:ascii="Times New Roman" w:hAnsi="Times New Roman" w:cs="Times New Roman"/>
          <w:sz w:val="24"/>
          <w:szCs w:val="24"/>
        </w:rPr>
        <w:t>и</w:t>
      </w:r>
      <w:r w:rsidRPr="00D762A5">
        <w:rPr>
          <w:rFonts w:ascii="Times New Roman" w:hAnsi="Times New Roman" w:cs="Times New Roman"/>
          <w:sz w:val="24"/>
          <w:szCs w:val="24"/>
        </w:rPr>
        <w:t xml:space="preserve"> центра — </w:t>
      </w:r>
      <w:r w:rsidR="00321EB4">
        <w:rPr>
          <w:rFonts w:ascii="Times New Roman" w:hAnsi="Times New Roman" w:cs="Times New Roman"/>
          <w:sz w:val="24"/>
          <w:szCs w:val="24"/>
        </w:rPr>
        <w:t xml:space="preserve">сформировать творческий потенциал, развить интерес к </w:t>
      </w:r>
      <w:proofErr w:type="spellStart"/>
      <w:r w:rsidR="00321EB4">
        <w:rPr>
          <w:rFonts w:ascii="Times New Roman" w:hAnsi="Times New Roman" w:cs="Times New Roman"/>
          <w:sz w:val="24"/>
          <w:szCs w:val="24"/>
        </w:rPr>
        <w:t>изодеятельности</w:t>
      </w:r>
      <w:proofErr w:type="spellEnd"/>
      <w:r w:rsidR="00321EB4">
        <w:rPr>
          <w:rFonts w:ascii="Times New Roman" w:hAnsi="Times New Roman" w:cs="Times New Roman"/>
          <w:sz w:val="24"/>
          <w:szCs w:val="24"/>
        </w:rPr>
        <w:t xml:space="preserve">, самостоятельность и </w:t>
      </w:r>
      <w:proofErr w:type="gramStart"/>
      <w:r w:rsidR="00321EB4">
        <w:rPr>
          <w:rFonts w:ascii="Times New Roman" w:hAnsi="Times New Roman" w:cs="Times New Roman"/>
          <w:sz w:val="24"/>
          <w:szCs w:val="24"/>
        </w:rPr>
        <w:t>активность .</w:t>
      </w:r>
      <w:proofErr w:type="gramEnd"/>
      <w:r w:rsidRPr="00D762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762A5">
        <w:rPr>
          <w:rFonts w:ascii="Times New Roman" w:hAnsi="Times New Roman" w:cs="Times New Roman"/>
          <w:sz w:val="24"/>
          <w:szCs w:val="24"/>
        </w:rPr>
        <w:t xml:space="preserve">Для  </w:t>
      </w:r>
      <w:r w:rsidR="00321EB4">
        <w:rPr>
          <w:rFonts w:ascii="Times New Roman" w:hAnsi="Times New Roman" w:cs="Times New Roman"/>
          <w:sz w:val="24"/>
          <w:szCs w:val="24"/>
        </w:rPr>
        <w:t>решения</w:t>
      </w:r>
      <w:proofErr w:type="gramEnd"/>
      <w:r w:rsidR="00321EB4">
        <w:rPr>
          <w:rFonts w:ascii="Times New Roman" w:hAnsi="Times New Roman" w:cs="Times New Roman"/>
          <w:sz w:val="24"/>
          <w:szCs w:val="24"/>
        </w:rPr>
        <w:t xml:space="preserve"> этих задач </w:t>
      </w:r>
      <w:r w:rsidRPr="00D762A5">
        <w:rPr>
          <w:rFonts w:ascii="Times New Roman" w:hAnsi="Times New Roman" w:cs="Times New Roman"/>
          <w:sz w:val="24"/>
          <w:szCs w:val="24"/>
        </w:rPr>
        <w:t xml:space="preserve">мы оборудовали изобразительный уголок «столик художеств» — разложили цветные карандаши, восковые мелки, краски, кисти, салфетки, бумагу разного формата, разной формы, разного тона, раскраски, пластилин, дощечки, стеки и др. </w:t>
      </w:r>
    </w:p>
    <w:p w14:paraId="1DF98208" w14:textId="23F8BD41" w:rsidR="000E72E3" w:rsidRPr="00D762A5" w:rsidRDefault="000E72E3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t>Центр дидактической и сенсо</w:t>
      </w:r>
      <w:r w:rsidR="00321EB4">
        <w:rPr>
          <w:rFonts w:ascii="Times New Roman" w:hAnsi="Times New Roman" w:cs="Times New Roman"/>
          <w:sz w:val="24"/>
          <w:szCs w:val="24"/>
        </w:rPr>
        <w:t>рных</w:t>
      </w:r>
      <w:r w:rsidRPr="00D762A5">
        <w:rPr>
          <w:rFonts w:ascii="Times New Roman" w:hAnsi="Times New Roman" w:cs="Times New Roman"/>
          <w:sz w:val="24"/>
          <w:szCs w:val="24"/>
        </w:rPr>
        <w:t xml:space="preserve"> игры</w:t>
      </w:r>
      <w:r w:rsidR="000E2061" w:rsidRPr="00D762A5">
        <w:rPr>
          <w:rFonts w:ascii="Times New Roman" w:hAnsi="Times New Roman" w:cs="Times New Roman"/>
          <w:sz w:val="24"/>
          <w:szCs w:val="24"/>
        </w:rPr>
        <w:t xml:space="preserve">. </w:t>
      </w:r>
      <w:r w:rsidRPr="00D762A5">
        <w:rPr>
          <w:rFonts w:ascii="Times New Roman" w:hAnsi="Times New Roman" w:cs="Times New Roman"/>
          <w:sz w:val="24"/>
          <w:szCs w:val="24"/>
        </w:rPr>
        <w:t xml:space="preserve">Самый любимый детьми центр, в котором выставлены развивающие игры, имеется игровой материал для познавательного и сенсорного развития детей, развития большой и мелкой моторики (мозаики, матрёшки, пирамидки, панели с отверстиями разных геометрических форм и соответствующие вкладыши, разноцветные кубики, коробки разных размеров, </w:t>
      </w:r>
      <w:proofErr w:type="spellStart"/>
      <w:r w:rsidRPr="00D762A5">
        <w:rPr>
          <w:rFonts w:ascii="Times New Roman" w:hAnsi="Times New Roman" w:cs="Times New Roman"/>
          <w:sz w:val="24"/>
          <w:szCs w:val="24"/>
        </w:rPr>
        <w:t>бизеборды</w:t>
      </w:r>
      <w:proofErr w:type="spellEnd"/>
      <w:r w:rsidRPr="00D762A5">
        <w:rPr>
          <w:rFonts w:ascii="Times New Roman" w:hAnsi="Times New Roman" w:cs="Times New Roman"/>
          <w:sz w:val="24"/>
          <w:szCs w:val="24"/>
        </w:rPr>
        <w:t xml:space="preserve"> и др.). </w:t>
      </w:r>
    </w:p>
    <w:p w14:paraId="5A8F2E61" w14:textId="0B052254" w:rsidR="000E72E3" w:rsidRPr="00D762A5" w:rsidRDefault="000E72E3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t>Центр уединения</w:t>
      </w:r>
      <w:r w:rsidR="000E2061" w:rsidRPr="00D762A5">
        <w:rPr>
          <w:rFonts w:ascii="Times New Roman" w:hAnsi="Times New Roman" w:cs="Times New Roman"/>
          <w:sz w:val="24"/>
          <w:szCs w:val="24"/>
        </w:rPr>
        <w:t xml:space="preserve">. </w:t>
      </w:r>
      <w:r w:rsidRPr="00D762A5">
        <w:rPr>
          <w:rFonts w:ascii="Times New Roman" w:hAnsi="Times New Roman" w:cs="Times New Roman"/>
          <w:sz w:val="24"/>
          <w:szCs w:val="24"/>
        </w:rPr>
        <w:t xml:space="preserve">Когда ребенок заскучал, и не хочет играть, возможно, он просто устал и ему хочется побыть одному, мы предлагаем ему побыть в нашем «домике» и поиграть со своими любимыми игрушками, </w:t>
      </w:r>
      <w:r w:rsidR="00061140">
        <w:rPr>
          <w:rFonts w:ascii="Times New Roman" w:hAnsi="Times New Roman" w:cs="Times New Roman"/>
          <w:sz w:val="24"/>
          <w:szCs w:val="24"/>
        </w:rPr>
        <w:t>посмотреть книжки</w:t>
      </w:r>
      <w:r w:rsidRPr="00D762A5">
        <w:rPr>
          <w:rFonts w:ascii="Times New Roman" w:hAnsi="Times New Roman" w:cs="Times New Roman"/>
          <w:sz w:val="24"/>
          <w:szCs w:val="24"/>
        </w:rPr>
        <w:t>.</w:t>
      </w:r>
      <w:r w:rsidR="000E2061" w:rsidRPr="00D762A5">
        <w:rPr>
          <w:rFonts w:ascii="Times New Roman" w:hAnsi="Times New Roman" w:cs="Times New Roman"/>
          <w:sz w:val="24"/>
          <w:szCs w:val="24"/>
        </w:rPr>
        <w:t xml:space="preserve"> Рассмотреть фотоальбом «Моя семья».</w:t>
      </w:r>
      <w:r w:rsidR="00061140">
        <w:rPr>
          <w:rFonts w:ascii="Times New Roman" w:hAnsi="Times New Roman" w:cs="Times New Roman"/>
          <w:sz w:val="24"/>
          <w:szCs w:val="24"/>
        </w:rPr>
        <w:t xml:space="preserve"> В этом центре ребенок может снять свое напряжение, усталость.</w:t>
      </w:r>
    </w:p>
    <w:p w14:paraId="26B11EF5" w14:textId="7B2E6384" w:rsidR="000E72E3" w:rsidRPr="00D762A5" w:rsidRDefault="000E72E3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t xml:space="preserve">Таким образом, можно отметить, </w:t>
      </w:r>
      <w:r w:rsidR="004F1306">
        <w:rPr>
          <w:rFonts w:ascii="Times New Roman" w:hAnsi="Times New Roman" w:cs="Times New Roman"/>
          <w:sz w:val="24"/>
          <w:szCs w:val="24"/>
        </w:rPr>
        <w:t>что п</w:t>
      </w:r>
      <w:r w:rsidRPr="00D762A5">
        <w:rPr>
          <w:rFonts w:ascii="Times New Roman" w:hAnsi="Times New Roman" w:cs="Times New Roman"/>
          <w:sz w:val="24"/>
          <w:szCs w:val="24"/>
        </w:rPr>
        <w:t>редметно-развивающая среда обеспечивает в нашей группе максимальную реализацию образовательно</w:t>
      </w:r>
      <w:r w:rsidR="004F1306">
        <w:rPr>
          <w:rFonts w:ascii="Times New Roman" w:hAnsi="Times New Roman" w:cs="Times New Roman"/>
          <w:sz w:val="24"/>
          <w:szCs w:val="24"/>
        </w:rPr>
        <w:t>й</w:t>
      </w:r>
      <w:r w:rsidRPr="00D762A5">
        <w:rPr>
          <w:rFonts w:ascii="Times New Roman" w:hAnsi="Times New Roman" w:cs="Times New Roman"/>
          <w:sz w:val="24"/>
          <w:szCs w:val="24"/>
        </w:rPr>
        <w:t xml:space="preserve"> </w:t>
      </w:r>
      <w:r w:rsidR="00061140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Pr="00D762A5">
        <w:rPr>
          <w:rFonts w:ascii="Times New Roman" w:hAnsi="Times New Roman" w:cs="Times New Roman"/>
          <w:sz w:val="24"/>
          <w:szCs w:val="24"/>
        </w:rPr>
        <w:t xml:space="preserve"> для развития детей раннего возраста в соответствии с их особенностями, охраной и укреплением здоровья, возможностью общения и совместной деятельности детей и взрослых, двигательной активности детей, а также возможностью для уединения. Если обстановка в группе будет приближена к домашней, а дети будут ощущать заботу, доброжелательность, и с удовольствием бежать в детский сад, думаем, что основная задача адаптационного периода будет выполнена. </w:t>
      </w:r>
    </w:p>
    <w:p w14:paraId="591943F0" w14:textId="77777777" w:rsidR="000E72E3" w:rsidRPr="00D762A5" w:rsidRDefault="000E72E3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t xml:space="preserve">Литература: </w:t>
      </w:r>
    </w:p>
    <w:p w14:paraId="7CF13A78" w14:textId="09F0F599" w:rsidR="000E72E3" w:rsidRPr="00D762A5" w:rsidRDefault="000E72E3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t>1.</w:t>
      </w:r>
      <w:r w:rsidR="00192BB5">
        <w:rPr>
          <w:rFonts w:ascii="Times New Roman" w:hAnsi="Times New Roman" w:cs="Times New Roman"/>
          <w:sz w:val="24"/>
          <w:szCs w:val="24"/>
        </w:rPr>
        <w:t xml:space="preserve"> </w:t>
      </w:r>
      <w:r w:rsidRPr="00D762A5">
        <w:rPr>
          <w:rFonts w:ascii="Times New Roman" w:hAnsi="Times New Roman" w:cs="Times New Roman"/>
          <w:sz w:val="24"/>
          <w:szCs w:val="24"/>
        </w:rPr>
        <w:t>Федеральный государственный стандарт дошкольного образования. Приказ Министерства образования и науки РФ от 17 октября 2013 г. № 1155 «Об утверждении федерального государственного образовательного стандарта дошкольного образования»</w:t>
      </w:r>
    </w:p>
    <w:p w14:paraId="64F03EBF" w14:textId="115B4E77" w:rsidR="000E72E3" w:rsidRPr="00D762A5" w:rsidRDefault="000E72E3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t>2.</w:t>
      </w:r>
      <w:r w:rsidR="004D66A5" w:rsidRPr="00D762A5">
        <w:rPr>
          <w:rFonts w:ascii="Times New Roman" w:hAnsi="Times New Roman" w:cs="Times New Roman"/>
          <w:sz w:val="24"/>
          <w:szCs w:val="24"/>
        </w:rPr>
        <w:t xml:space="preserve"> Приказ Мин</w:t>
      </w:r>
      <w:r w:rsidR="007F1C79" w:rsidRPr="00D762A5">
        <w:rPr>
          <w:rFonts w:ascii="Times New Roman" w:hAnsi="Times New Roman" w:cs="Times New Roman"/>
          <w:sz w:val="24"/>
          <w:szCs w:val="24"/>
        </w:rPr>
        <w:t>и</w:t>
      </w:r>
      <w:r w:rsidR="004D66A5" w:rsidRPr="00D762A5">
        <w:rPr>
          <w:rFonts w:ascii="Times New Roman" w:hAnsi="Times New Roman" w:cs="Times New Roman"/>
          <w:sz w:val="24"/>
          <w:szCs w:val="24"/>
        </w:rPr>
        <w:t>стерства просвещения Росси</w:t>
      </w:r>
      <w:r w:rsidR="007F1C79" w:rsidRPr="00D762A5">
        <w:rPr>
          <w:rFonts w:ascii="Times New Roman" w:hAnsi="Times New Roman" w:cs="Times New Roman"/>
          <w:sz w:val="24"/>
          <w:szCs w:val="24"/>
        </w:rPr>
        <w:t>й</w:t>
      </w:r>
      <w:r w:rsidR="004D66A5" w:rsidRPr="00D762A5">
        <w:rPr>
          <w:rFonts w:ascii="Times New Roman" w:hAnsi="Times New Roman" w:cs="Times New Roman"/>
          <w:sz w:val="24"/>
          <w:szCs w:val="24"/>
        </w:rPr>
        <w:t xml:space="preserve">ской Федерации от 25.11.2022 N 1028 Об утверждении федеральной образовательной программы дошкольного образования </w:t>
      </w:r>
    </w:p>
    <w:p w14:paraId="7DF1D081" w14:textId="7C0A9A90" w:rsidR="00272BE3" w:rsidRPr="00D762A5" w:rsidRDefault="00272BE3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A5">
        <w:rPr>
          <w:rFonts w:ascii="Times New Roman" w:hAnsi="Times New Roman" w:cs="Times New Roman"/>
          <w:sz w:val="24"/>
          <w:szCs w:val="24"/>
        </w:rPr>
        <w:t>3.</w:t>
      </w:r>
      <w:r w:rsidR="00192BB5">
        <w:rPr>
          <w:rFonts w:ascii="Times New Roman" w:hAnsi="Times New Roman" w:cs="Times New Roman"/>
          <w:sz w:val="24"/>
          <w:szCs w:val="24"/>
        </w:rPr>
        <w:t xml:space="preserve"> </w:t>
      </w:r>
      <w:r w:rsidRPr="00D762A5">
        <w:rPr>
          <w:rFonts w:ascii="Times New Roman" w:hAnsi="Times New Roman" w:cs="Times New Roman"/>
          <w:sz w:val="24"/>
          <w:szCs w:val="24"/>
        </w:rPr>
        <w:t>https://infourok.ru</w:t>
      </w:r>
    </w:p>
    <w:p w14:paraId="6DA0CA4A" w14:textId="77777777" w:rsidR="000E72E3" w:rsidRPr="006C7E0B" w:rsidRDefault="000E72E3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C61912" w14:textId="05666190" w:rsidR="00A076D4" w:rsidRPr="006C7E0B" w:rsidRDefault="00790BC0" w:rsidP="00D76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076D4" w:rsidRPr="006C7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3CC"/>
    <w:rsid w:val="00061140"/>
    <w:rsid w:val="000E2061"/>
    <w:rsid w:val="000E72E3"/>
    <w:rsid w:val="00117C56"/>
    <w:rsid w:val="001740B8"/>
    <w:rsid w:val="00190A5A"/>
    <w:rsid w:val="00192BB5"/>
    <w:rsid w:val="00272BE3"/>
    <w:rsid w:val="002B3C74"/>
    <w:rsid w:val="00305AC1"/>
    <w:rsid w:val="00321EB4"/>
    <w:rsid w:val="004D66A5"/>
    <w:rsid w:val="004F1306"/>
    <w:rsid w:val="005905A5"/>
    <w:rsid w:val="006C7E0B"/>
    <w:rsid w:val="00790BC0"/>
    <w:rsid w:val="007F1C79"/>
    <w:rsid w:val="0088352E"/>
    <w:rsid w:val="00A74C27"/>
    <w:rsid w:val="00B60018"/>
    <w:rsid w:val="00BC73CC"/>
    <w:rsid w:val="00C142C3"/>
    <w:rsid w:val="00D17408"/>
    <w:rsid w:val="00D23827"/>
    <w:rsid w:val="00D7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3BB11"/>
  <w15:docId w15:val="{B1D57394-DF8C-4CC9-B3D9-29D1FD2C3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2023-10-26T13:33:00Z</dcterms:created>
  <dcterms:modified xsi:type="dcterms:W3CDTF">2023-10-26T13:33:00Z</dcterms:modified>
</cp:coreProperties>
</file>